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01617" w:rsidRPr="00654F5A" w:rsidRDefault="00E90D44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Публічний договір</w:t>
      </w:r>
    </w:p>
    <w:p w14:paraId="00000002" w14:textId="3FF0B8B6" w:rsidR="00B01617" w:rsidRPr="00654F5A" w:rsidRDefault="00E90D44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(правила використання сайтами:</w:t>
      </w:r>
      <w:hyperlink r:id="rId4">
        <w:r w:rsidRPr="00654F5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</w:hyperlink>
      <w:hyperlink r:id="rId5">
        <w:r w:rsidRPr="00654F5A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https://runukraine.org/</w:t>
        </w:r>
      </w:hyperlink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hyperlink r:id="rId6">
        <w:r w:rsidRPr="00654F5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</w:hyperlink>
      <w:hyperlink r:id="rId7">
        <w:r w:rsidRPr="00654F5A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hyperlink r:id="rId8">
        <w:r w:rsidRPr="00654F5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</w:hyperlink>
      <w:bookmarkStart w:id="0" w:name="_GoBack"/>
      <w:r w:rsidRPr="00654F5A">
        <w:fldChar w:fldCharType="begin"/>
      </w:r>
      <w:r w:rsidRPr="00654F5A">
        <w:instrText xml:space="preserve"> HYPERLINK "https://kyivmarathon.org/" \h </w:instrText>
      </w:r>
      <w:r w:rsidRPr="00654F5A">
        <w:fldChar w:fldCharType="separate"/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https://lvivhalfmarathon.org/</w:t>
      </w:r>
      <w:r w:rsidRPr="00654F5A"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fldChar w:fldCharType="end"/>
      </w:r>
      <w:bookmarkEnd w:id="0"/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03" w14:textId="77777777" w:rsidR="00B01617" w:rsidRPr="00654F5A" w:rsidRDefault="00E90D44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4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м. Київ                                                </w:t>
      </w: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Редакція </w:t>
      </w: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від 23 серпня 2023 року</w:t>
      </w:r>
    </w:p>
    <w:p w14:paraId="00000005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6" w14:textId="107F5A6C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Цей Публічний договір (далі Договір або Правила) є офіційною пропозицією ГО «Бігова Україна» будь-якій юридичній або фізичній особі використовувати можливості сайту</w:t>
      </w:r>
      <w:hyperlink r:id="rId9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та/або</w:t>
      </w:r>
      <w:hyperlink r:id="rId11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,  та/або</w:t>
      </w:r>
      <w:hyperlink r:id="rId13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https://lvivhalfmarathon.org/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для покупки товарів (послуг) спортивної події/заходу.</w:t>
      </w:r>
    </w:p>
    <w:p w14:paraId="00000007" w14:textId="5D264159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Ці Правила є Договором публічної оферти в розумінні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>. 633, 641, 642 Цивільного код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ексу України, в якому одна сторона Громадська організація «Бігова Україна», </w:t>
      </w:r>
      <w:r w:rsidRPr="00654F5A">
        <w:rPr>
          <w:rFonts w:ascii="Times New Roman" w:eastAsia="Times New Roman" w:hAnsi="Times New Roman" w:cs="Times New Roman"/>
          <w:i/>
          <w:sz w:val="24"/>
          <w:szCs w:val="24"/>
        </w:rPr>
        <w:t>код ЄДРПОУ 39913783, адреса місцезнаходження: 04119, м. Київ, вул. Зоологічна, буд. 4А, офіс 139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(далі – ГО «Бігова Україна» або Організатор), публічно пропонує будь-якій особі, як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а прийняла (акцептувала) дану пропозицію (надалі – Користувач, Учасник), можливість скористатися веб-сайтом</w:t>
      </w:r>
      <w:hyperlink r:id="rId15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6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та/або</w:t>
      </w:r>
      <w:hyperlink r:id="rId17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8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,  та/або</w:t>
      </w:r>
      <w:hyperlink r:id="rId19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https://lvivhalfmarathon.org/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(надалі - Сайт) з метою прид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бання товарів (послуг), запропонованих на Сайті (далі за текстом ГО «Бігова Україна» та Користувач разом іменуються Сторони, а кожний окремо – Сторона), для чого публікує цей Договір, адресований необмеженому колу осіб, про наступне.</w:t>
      </w:r>
    </w:p>
    <w:p w14:paraId="00000008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Цей Договір укладаєтьс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я шляхом надання повної й безумовної згоди (акцепту) Користувача на укладення Договору в повному обсязі, без підпису паперового примірника Договору Сторонами, має юридичну силу і є рівносильним Договору, підписаному Сторонами.</w:t>
      </w:r>
    </w:p>
    <w:p w14:paraId="00000009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1. ТЕРМІНИ ТА ВИЗНАЧЕННЯ</w:t>
      </w:r>
    </w:p>
    <w:p w14:paraId="0000000B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У цьому Договорі терміни, написані з великої літери, мають такі визначення:</w:t>
      </w:r>
    </w:p>
    <w:p w14:paraId="0000000C" w14:textId="3A3AE5E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Договір публічної оферти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- цей договір, пропозиція ГО «Бігова Україна» (розміщена на його інтернет-сторінці</w:t>
      </w:r>
      <w:hyperlink r:id="rId21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2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https://lvivhalfmarathon.org/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адресована необмеженому колу осіб згідно з ст. 641 Цивільного кодексу України, укласти цей договір на умовах, визначених у ньому.</w:t>
      </w:r>
    </w:p>
    <w:p w14:paraId="0000000D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Власник Сайту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– Громадська організація «Бігова Україна», ЄДРПОУ 399137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83, місцезнаходження: 04119, м. Київ, вул. Зоологічна, буд. 4А, офіс 139 (далі – ГО «Бігова Україна»).</w:t>
      </w:r>
    </w:p>
    <w:p w14:paraId="0000000E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Користувач (Учасник)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– фізична особа, юридична особа або фізична особа-підприємець, яка зареєстрована на участь в спортивному заході в установленому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порядку на Сайті або придбаває товари, запропоновані на Сайті, прийнявши умови даного Договору в повному обсязі. Користувач, який придбав на Сайті участь у спортивному заході називається в даному Договорі також Учасником.</w:t>
      </w:r>
    </w:p>
    <w:p w14:paraId="0000000F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Організатор Заходу або ГО «Б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ігова Україна»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- є громадською неприбутковою організацією, яка створена та діє у відповідності до Конституції України, Закону України «Про громадські об’єднання», інших законодавчих актів та свого Статуту, діяльність якої спрямована на розвиток бігового ру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ху в Україні та сприяння розвитку спорту в Україні в цілому, підвищення рівня фізичної культури та доступності масового спорту для громадян України та, для досягнення своїх статутних цілей та завдань, організовує та проводить спортивні заходи, в тому числі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міжнародні, та, задля їх реалізації, співпрацює на договірній основі з центральними органами виконавчої влади, що реалізують державну політику в галузі фізичної культури та спорту, органами місцевого самоврядування, територіальними громадами, засобами мас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ової інформації, спонсорами, благодійниками та благодійними організаціями, іншими юридичними, фізичними особами та фізичними-особами підприємцями;</w:t>
      </w:r>
    </w:p>
    <w:p w14:paraId="00000010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Партнер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– юридичні особи, фізичні особи-підприємці, що є прямими партнерами ГО «Бігова Україна», які вза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ємодіють з  ГО «Бігова Україна» з питань організації та проведення  спортивних Заходів, в тому числі міжнародних та уповноважені від імені ГО «Бігова Україна» на (в тому числі, але не виключно):</w:t>
      </w:r>
    </w:p>
    <w:p w14:paraId="00000011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(а) надання послуг з продажу товарів/послуг Користувачам та 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еєстрації їх на участь у Заході;</w:t>
      </w:r>
    </w:p>
    <w:p w14:paraId="00000012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(б) приймання реєстраційних та стартових внесків та збір реєстраційних даних про Учасників з метою їх передачі ГО «Бігова Україна» для проведення Заходу;</w:t>
      </w:r>
    </w:p>
    <w:p w14:paraId="00000013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(в) доставку (вручення) Товарів, в тому числі стартових пакетів Учасн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иків та пам’ятних призів переможцям,</w:t>
      </w:r>
    </w:p>
    <w:p w14:paraId="00000014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(г) надання Послуг, консультацій та інформаційної підтримки Користувачів (Учасників).</w:t>
      </w:r>
    </w:p>
    <w:p w14:paraId="00000015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Акцепт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- надання Учасником повної й безумовної згоди на укладення даного Договору в повному обсязі, без підпису паперового примі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рника Договору Сторонами.</w:t>
      </w:r>
    </w:p>
    <w:p w14:paraId="00000016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Послуги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– Послуга або декілька Послуг, які надаються Партнерами, які пов’язані з реєстрацією Користувача на участь в спортивному заході, який організовує та проводить ГО «Бігова Україна».</w:t>
      </w:r>
    </w:p>
    <w:p w14:paraId="00000017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>Захід (або у  множині – Заходи) або Подія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–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обрана Користувачем спортивна подія, організатором якої є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ГО «Бігова Україна», в якій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учасникам пропонується подолати різноманітні дистанції, в якому відповідно до умов цього Договору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ГО «Бігова Україна» або Парт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нерами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надаються послуги.</w:t>
      </w:r>
    </w:p>
    <w:p w14:paraId="00000018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 xml:space="preserve">1.9. </w:t>
      </w:r>
      <w:r w:rsidRPr="00654F5A">
        <w:rPr>
          <w:b/>
          <w:i/>
          <w:color w:val="0D0D0D"/>
          <w:sz w:val="24"/>
          <w:szCs w:val="24"/>
        </w:rPr>
        <w:t>﻿</w:t>
      </w: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Захід у форматі онлайн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– це захід, в якому зареєстровані учасники, здійснюючи індивідуальні забіги на обрані під час реєстрації дистанції, долають такі дистанції в дату проведення Заходу, але час, місце та маршрут забігу уча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сник обирає самостійно.</w:t>
      </w:r>
    </w:p>
    <w:p w14:paraId="00000019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1.10. </w:t>
      </w: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Стартовий пакет учасника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– набір учасника змагань для участі у Заході. Склад стартових пакетів визначається організатором Заходу у Регламенті змагання і залежить від обраного виду змагання.</w:t>
      </w:r>
    </w:p>
    <w:p w14:paraId="0000001A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1.11. </w:t>
      </w: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Правила змагань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– «ПРАВИЛА ЗМА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ГАНЬ «БІГОВА УКРАЇНА», а також «Регламент змагання», актуальні версії яких розміщені в мережі Інтернет на веб-сторінці відповідного Заходу, перехід на яку здійснюється через посилання за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адресою</w:t>
      </w:r>
      <w:proofErr w:type="spellEnd"/>
      <w:r w:rsidRPr="00654F5A">
        <w:fldChar w:fldCharType="begin"/>
      </w:r>
      <w:r w:rsidRPr="00654F5A">
        <w:instrText xml:space="preserve"> HYPERLINK "https://runukraine.org/" \h </w:instrText>
      </w:r>
      <w:r w:rsidRPr="00654F5A">
        <w:fldChar w:fldCharType="separate"/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fldChar w:fldCharType="end"/>
      </w:r>
      <w:hyperlink r:id="rId23">
        <w:r w:rsidRPr="0065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https://runukraine.org/</w:t>
        </w:r>
      </w:hyperlink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які є формою публічного договору між організатором та учасником, що визначають детальні умови участі у Заході, вимоги до учасників Заходу, не виконання яких може призвести до недопущення учасника до участі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 Заході або до дискваліфікації. Реєстрація на участь у Заході підтверджує, що учасник ознайомився і погодився з Правилами змагань.</w:t>
      </w:r>
    </w:p>
    <w:p w14:paraId="0000001B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1.12.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Товар та/або Послуга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– пропозиції в Магазині, що знаходиться у мережі Інтернет за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654F5A">
        <w:fldChar w:fldCharType="begin"/>
      </w:r>
      <w:r w:rsidRPr="00654F5A">
        <w:instrText xml:space="preserve"> HYPERLINK "https://runukraine.org/shopping" \h </w:instrText>
      </w:r>
      <w:r w:rsidRPr="00654F5A">
        <w:fldChar w:fldCharType="separate"/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24">
        <w:r w:rsidRPr="00654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C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1.13. </w:t>
      </w:r>
      <w:proofErr w:type="spellStart"/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Cайт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– сайт у мережі Інтернет:</w:t>
      </w:r>
    </w:p>
    <w:p w14:paraId="0000001D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25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26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, на якому розміщені умови участі в Заході, через який проводиться реєстрація Користувача;</w:t>
      </w:r>
    </w:p>
    <w:p w14:paraId="0000001E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27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28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якому здійснюється придбання Товарів та Послуг;</w:t>
      </w:r>
    </w:p>
    <w:p w14:paraId="0000001F" w14:textId="11C355CB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29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3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https://lvivhalfmarathon.org/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на якому розміщені детальна інформація про Захід та всі новини, пов’язані з організацією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та проведенням Заходу.</w:t>
      </w:r>
    </w:p>
    <w:p w14:paraId="00000020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1.14.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Магазин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– перелік Товарів та Послуг з їхнім описом та звичайною ціною, призначених для продажу, що знаходиться у вільному доступі на сайті</w:t>
      </w:r>
      <w:hyperlink r:id="rId31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32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https://runukraine.org/shopping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00000021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2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2. ОСНОВНІ ПОЛОЖЕННЯ</w:t>
      </w:r>
    </w:p>
    <w:p w14:paraId="00000023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2.1. Цей Договір вважається укладеним з моменту підтвердження Користувачем своєї згоди з його умовами, шляхом встановлення відповідної позначки під ча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с процедури придбання Товару та/або Послуг, запропонованих на Сайті.</w:t>
      </w:r>
    </w:p>
    <w:p w14:paraId="00000024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2.2. Договір діє на всій території України за винятком тимчасово окупованих територій (в тому числі території АР Крим), територій, на яких органи державної влади тимчасово не здійснюють с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вої повноваження, а також на території населених пунктів, що розташовані в місця проведення бойових дій.</w:t>
      </w:r>
    </w:p>
    <w:p w14:paraId="00000025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>2.3. Факт встановлення відповідної позначки, як це зазначено в п. 2.1., означає повну і безумовну згоду Користувача з умовами даного Договору, після чо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го, відносини між ГО «Бігова Україна» і його Партнерами та Користувачем регулюються положеннями даного Договору, а в частині, не врегульованій цим Договором– нормами чинного законодавства України.</w:t>
      </w:r>
    </w:p>
    <w:p w14:paraId="00000026" w14:textId="76CB4199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2.4. ГО «Бігова Україна» залишає за собою право вносити буд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ь-які зміни та доповнення до Договору, відображаючи внесені зміни на інтернет-сторінці</w:t>
      </w:r>
      <w:hyperlink r:id="rId33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3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https://lvivhalfmarathon.org/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без додаткового повідомлення Користувача. Якщо Корист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увач продовжує користуватися сервісами Сайту, вважається, що він ознайомився та прийняв зміни та доповнення. У разі незгоди з внесеними змінами, Користувач зобов'язаний припинити використовувати сервіси Сайту.</w:t>
      </w:r>
    </w:p>
    <w:p w14:paraId="00000027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2.5. У випадку порушення Користувачем Договору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, ГО «Бігова Україна» направляє Учаснику повідомлення про характер порушення та пропозиції щодо усунення цього порушення.</w:t>
      </w:r>
    </w:p>
    <w:p w14:paraId="00000028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2.6. Учасник має право отримувати інформацію щодо Заходів одним з таких способів:</w:t>
      </w:r>
    </w:p>
    <w:p w14:paraId="00000029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2.6.1. на Сайті</w:t>
      </w:r>
      <w:hyperlink r:id="rId35">
        <w:r w:rsidRPr="00654F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36">
        <w:r w:rsidRPr="00654F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https://runukraine.org</w:t>
        </w:r>
      </w:hyperlink>
      <w:r w:rsidRPr="00654F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A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2.6.2. через звернення до контакт-центру за телефоном +380-67-407-40-13 або на електронну адресу registration@runukraine.org;</w:t>
      </w:r>
    </w:p>
    <w:p w14:paraId="0000002B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2.6.3. іншим шляхом.</w:t>
      </w:r>
    </w:p>
    <w:p w14:paraId="0000002C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2.7. Учасник має право отримувати інформацію щодо придбаних Товарів/Послуг, а також про заплановані Заходи, участь в яких він придбав.</w:t>
      </w:r>
    </w:p>
    <w:p w14:paraId="0000002D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2.8. ГО «Бігова Україна» не несе відповідальності за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неознайомлення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або неналежне ознайомлення Учасників з офіційними Пра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вилами участі в Заході, а також за надання Учасниками неповних та/або некоректних контактних чи інших даних, необхідних для отримання Товару/Послуги.</w:t>
      </w:r>
    </w:p>
    <w:p w14:paraId="0000002E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У відповідності до вимог Закону України  «Про електронну комерцію», заповнивши реєстраційну форму, ко</w:t>
      </w:r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жен Учасник надає ГО «Бігова Україна», а також Партнерам свою згоду на отримання інформації від Партнерів та третіх осіб, які діють спільно або за дорученням від ГО «Бігова Україна», шляхом отримання e-</w:t>
      </w:r>
      <w:proofErr w:type="spellStart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mail</w:t>
      </w:r>
      <w:proofErr w:type="spellEnd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листів, в тому числі комерційних електронних пові</w:t>
      </w:r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домлень, на вказану при заповненні даної форми  електронну пошту, пуш-повідомлень, </w:t>
      </w:r>
      <w:proofErr w:type="spellStart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смс</w:t>
      </w:r>
      <w:proofErr w:type="spellEnd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-повідомлень, повідомлень в </w:t>
      </w:r>
      <w:proofErr w:type="spellStart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>месенджери</w:t>
      </w:r>
      <w:proofErr w:type="spellEnd"/>
      <w:r w:rsidRPr="00654F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 іншого формату інформації комерційного/некомерційного характеру на контактні дані, вказані під час заповнення даної форми.</w:t>
      </w:r>
    </w:p>
    <w:p w14:paraId="0000002F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2.10.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Учасник погоджується, що правила участі у Заходах встановлюються, регулюються і змінюються ГО «Бігова Україна», Користувач, який придбав Участь у заході, зобов’язаний ознайомитися з такими правилами додатково. </w:t>
      </w:r>
    </w:p>
    <w:p w14:paraId="00000030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>2.11. Учасник несе повну відповідальність за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ознайомлення з умовами даного Договору перед кожним використанням Сайту, а також з додатковими правилами проведення відповідного Заходу.</w:t>
      </w:r>
    </w:p>
    <w:p w14:paraId="00000031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3. ПРАВА ТА ОБОВ'ЯЗКИ СТОРІН</w:t>
      </w:r>
    </w:p>
    <w:p w14:paraId="00000033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3.1. Користувач (Учасник заходу) зобов'язується:</w:t>
      </w:r>
    </w:p>
    <w:p w14:paraId="00000034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3.1.1. Сумлінно користуватися своїми п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равами на отримання Товарів та Послуг, не порушуючи прав та інтересів інших осіб;</w:t>
      </w:r>
    </w:p>
    <w:p w14:paraId="00000035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3.1.2. У процесі проведення Заходів неухильно дотримуватися положень та вимог, встановлених Правилами змагань. Користувач зобов’язаний самостійно ознайомитися з положеннями П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равил змагань, актуальні версії яких розміщені в мережі Інтернет на веб-сторінках відповідних Заходів та забезпечити дотримання їх виконання, а також наявність у учасника Заходу всіх необхідних документів для допуску їх до змагань.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ГО «Бігова Україна» та П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артнери Заходів не несуть відповідальність за не ознайомлення учасників Заходу з положеннями Правил змагань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6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3.1.3. С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воєчасно прибути на Захід, для отримання стартових пакетів учасника в день їх видачі. У день видачі стартового пакету право власності на нього  переходить до Учасника, незалежно від того, з'явився він чи ні. Учасник змагання, який не мав можливості взяти у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часть у Заході, може отримати стартовий пакет протягом 30 календарних днів після його проведення особисто в офісі організатора Заходу, направивши відповідне повідомлення на електронну пошту: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registration@runukraine.org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, або залишити прохання надіслати стар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товий пакет на вказану ним адресу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7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3.1.4. Дотримуватися Правил змагань, що встановлені Організатором Заходу.</w:t>
      </w:r>
    </w:p>
    <w:p w14:paraId="00000038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9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3.2. Організатор зобов’язується:</w:t>
      </w:r>
    </w:p>
    <w:p w14:paraId="0000003A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3.2.1. Своєчасно і належним чином інформувати Користувача про перенесення (відкладення) або скасування Заходу;</w:t>
      </w:r>
    </w:p>
    <w:p w14:paraId="0000003B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.2.2. Зберігати конфіденційність інформації Користувача, отриманої від нього при реєстрації /придбанні Товарів, Послуг;</w:t>
      </w:r>
    </w:p>
    <w:p w14:paraId="0000003C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3.2.3. Докладати зусиль для виконання своїх зобов'язань по безперебійній роботі Сайту і його сервісів. </w:t>
      </w:r>
    </w:p>
    <w:p w14:paraId="0000003D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E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 xml:space="preserve">3.3. Користувач (Учасник) має </w:t>
      </w: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право:</w:t>
      </w:r>
    </w:p>
    <w:p w14:paraId="0000003F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>3.3.1. Після згоди з умовами даного Договору користуватися сервісами Сайту;</w:t>
      </w:r>
    </w:p>
    <w:p w14:paraId="00000040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3.3.2. Бути обізнаним про дату та час проведення Заходів, про перенесення, відтермінування, скасування Заходів;</w:t>
      </w:r>
    </w:p>
    <w:p w14:paraId="00000041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3.4. Організатор має право:</w:t>
      </w:r>
    </w:p>
    <w:p w14:paraId="00000043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3.4.1.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Без повідомлення Користувачів призупинити надання послуг на Сайті з метою проведення технічних робіт;</w:t>
      </w:r>
    </w:p>
    <w:p w14:paraId="00000044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3.4.2. Збирати інформацію про замовлення Користувача на Сайті з метою повідомлення Користувача про спеціальні пропозиції, акції та додаткові послуги, дост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упні на Сайті;</w:t>
      </w:r>
    </w:p>
    <w:p w14:paraId="00000045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3.4.3. ГО «Бігова Україна» (напряму або через своїх Партнерів) залишає за собою право відмовити  Користувачеві у наданні послуг або додатково запитати копії документів власника картки, якщо буде достатньо підстав вважати, що транзакція по ба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нківській картці, за допомогою якої було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оплачено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замовлення, може бути визнана шахрайською;</w:t>
      </w:r>
    </w:p>
    <w:p w14:paraId="00000046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3.4.4. ГО «Бігова Україна»</w:t>
      </w:r>
      <w:r w:rsidRPr="00654F5A">
        <w:t xml:space="preserve">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(напряму або через своїх Партнерів) залишає за собою право у будь-який момент ініціювати процедуру ідентифікації Користувача шляхом напр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авлення відповідного запиту Користувачу.</w:t>
      </w:r>
    </w:p>
    <w:p w14:paraId="00000047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Під ідентифікацією розуміється отримання від Користувача наступної інформації та (або) підтверджуючих документі (зокрема документи, що посвідчують особу):</w:t>
      </w:r>
    </w:p>
    <w:p w14:paraId="00000048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 Особисті дані Користувача (прізвище, ім’я, по-батькові, да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та народження, стать тощо);</w:t>
      </w:r>
    </w:p>
    <w:p w14:paraId="00000049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- Паспортні дані Користувача (серія та номер паспорта (або ID-картки), орган, яким видано паспорт, дата видачі паспорта, громадянство, ідентифікаційний код тощо);</w:t>
      </w:r>
    </w:p>
    <w:p w14:paraId="0000004A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- Адресу проживання Користувача (країна, місто, поштовий індекс,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вулиця, номер будинка, номер квартири тощо).</w:t>
      </w:r>
    </w:p>
    <w:p w14:paraId="0000004B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3.4.5. З метою уникнення неправомірного використання банківських карток при оплаті, всі замовлення, оформлені на Сайті і оплачені банківською карткою, можуть бути перевірені ГО «Бігова Україна» та/або його Партн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ерами. Користувач, що оформив таке замовлення, зобов'язаний надати на надісланий від ГО «Бігова Україна» та/або від його Партнерів запит дві сторінки паспорта власника банківської картки: розворот з фотографією (або ID-картку), а також копію банківської ка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ртки з обох сторін (номер картки необхідно закрити, крім останніх чотирьох цифр) електронною поштою у вигляді сканованих копій або якісної фото-копії. У випадку не надання Користувачем запитуваних документів у строк, зазначений у запиті, або наявності сумн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івів щодо їх достовірності, ГО «Бігова Україна» та/або його Партнери залишає за собою право без пояснення причин анулювати замовлення без повернення сплаченої вартості Товарів/Послуг.</w:t>
      </w:r>
    </w:p>
    <w:p w14:paraId="0000004C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04D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E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F" w14:textId="77777777" w:rsidR="00B01617" w:rsidRPr="00654F5A" w:rsidRDefault="00E90D44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4. фінансові умови ТА ПОРЯДОК ОПЛАТИ</w:t>
      </w:r>
    </w:p>
    <w:p w14:paraId="00000050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4.1. Користувач самостійно об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ирає зручний для себе спосіб оплати Товарів та Послуг серед можливих для даного сервісу.</w:t>
      </w:r>
    </w:p>
    <w:p w14:paraId="00000051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sz w:val="24"/>
          <w:szCs w:val="24"/>
        </w:rPr>
        <w:t>4.2.</w:t>
      </w:r>
      <w:r w:rsidRPr="00654F5A">
        <w:rPr>
          <w:b/>
          <w:sz w:val="24"/>
          <w:szCs w:val="24"/>
        </w:rPr>
        <w:t xml:space="preserve">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Користувач уповноважує ГО «Бігова Україна» та його Партнерів списати із вказаного ним банківського рахунку через обраний спосіб оплати повну вартість замовлення,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вказану на Сайті, включно з комісіями, відповідними націнками платіжних систем, сумою можливої конвертації для всіх здійснених замовлень.</w:t>
      </w:r>
    </w:p>
    <w:p w14:paraId="00000052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4.3. Користувач несе повну, одноособову відповідальність за всі комісійні витрати та інші визначені банком витрати, які можуть бути додані до вартості емітентом банківської картки. </w:t>
      </w:r>
    </w:p>
    <w:p w14:paraId="00000053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4.4. Користувач дає ГО «Бігова Україна» та його Партнерам свою згоду на об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робку його персональних платіжних даних. </w:t>
      </w:r>
    </w:p>
    <w:p w14:paraId="00000054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Валюта платіжної картки Користувача може відрізнятися від валюти розрахунку. У таких випадках банк-емітент може провести конвертацію коштів, яка залежить від валюти картки, валюти розрахунку, а також застосову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ваних банком-емітентом тарифів і валютних курсів.</w:t>
      </w:r>
    </w:p>
    <w:p w14:paraId="00000055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4.6. Користувач самостійно несе витрати на оплату банківських комісій, а також витрати у випадку додаткових конвертацій.</w:t>
      </w:r>
    </w:p>
    <w:p w14:paraId="00000056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7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5. ОНОВЛЕННЯ КОНТАКТНИХ ДАНИХ УЧАСНИКА</w:t>
      </w:r>
    </w:p>
    <w:p w14:paraId="00000058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5.1. Зміну контактних даних Учасник може сам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остійно здійснити через Сайт.</w:t>
      </w:r>
    </w:p>
    <w:p w14:paraId="00000059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5.2. Організатор (або його Партнер) перевіряє змінені Учасником данні, та у випадку виникнення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невідповідностей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>, має право запросити в Учасника документальне підтвердження змінених даних.</w:t>
      </w:r>
    </w:p>
    <w:p w14:paraId="0000005A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B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6. ОТРИМАННЯ ІНФОРМАЦІЇ</w:t>
      </w:r>
    </w:p>
    <w:p w14:paraId="0000005C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6.1. Сайт, а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також «Регламент змагання», актуальні версії яких розміщені в мережі Інтернет на веб-сторінці відповідного Заходу,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є основними джерелами інформації для Учасника.</w:t>
      </w:r>
    </w:p>
    <w:p w14:paraId="0000005D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6.2. За допомогою маркетингових інструментів ГО «БІГОВА УКРАЇНА» та/або уповноваж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ена ним особа може проводити кампанії з дослідження своєї бази Учасників, у ході яких може надсилати Учасникові електронні та SMS-повідомлення. Якщо Учасник не хоче отримувати розсилку від ГО «БІГОВА УКРАЇНА» та Партнерів, йому необхідно скасувати відповід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не поле у реєстраційній формі на Сайті. Пізніше Учасник може змінити своє бажання на Сайті.</w:t>
      </w:r>
    </w:p>
    <w:p w14:paraId="0000005E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F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7. ОБРОБКА ПЕРСОНАЛЬНИХ ДАНИХ</w:t>
      </w:r>
    </w:p>
    <w:p w14:paraId="00000060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7.1. Захист Вашої конфіденційності під час обробки ваших персональних даних є важливим завданням, якому ми приділяємо особливу увагу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під час наших бізнес-процесів. Будь-які персональні дані, зібрані нами, обробляються конфіденційно та відповідно до правових положень. Захист даних та інформаційна безпека є частиною нашої корпоративної політики.</w:t>
      </w:r>
    </w:p>
    <w:p w14:paraId="00000061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7.2. Заповнення Учасником, реєстраційної ф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орми на Сайті означає згоду на обробку персональних даних згідно з </w:t>
      </w:r>
      <w:r w:rsidRPr="00654F5A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Політикою конфіденційності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. Дані, що містяться в реєстраційній формі, надаються фізичною особою самостійно.</w:t>
      </w:r>
    </w:p>
    <w:p w14:paraId="00000062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7.3. Заповнюючи реєстраційну форму на сайті фізична особа тим самим надає свою зг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оду та дозвіл ГО «БІГОВА УКРАЇНА» та його Партнерам на збирання, обробку будь-яким способом та безкоштовне використання наданих персональних даних, а саме: імені, прізвища, по батькові, номера телефону, поштової адреси, адреси електронної пошти, IP-адреси,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а також інших даних, що вказуються в реєстраційній формі або самостійно надаються для участі в Заходах, або будуть надані ГО «БІГОВА УКРАЇНА»</w:t>
      </w:r>
      <w:r w:rsidRPr="00654F5A">
        <w:t xml:space="preserve">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та його Партнерам в майбутньому (надалі — «Персональні дані») та на доступ до таких даних ГО «БІГОВА УКРАЇНА» та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його Партнерам для реалізації зобов’язань визначених даними Правилами. В окремих випадках персональні дані можуть бути передані третім особам, включаючи транскордонну передачу даних.</w:t>
      </w:r>
    </w:p>
    <w:p w14:paraId="00000063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Обробка персональних даних про расове або етнічне походження, політичні,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релігійні або світоглядні переконання, членство в політичних партіях та професійних спілках, а також даних, що стосуються статевого життя — НЕ ЗДІЙСНЮЄТЬСЯ.</w:t>
      </w:r>
    </w:p>
    <w:p w14:paraId="00000064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Персональні дані зберігаються у базі даних чи окремо та використовуються для цілей реалізації Прогр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ами та подальших маркетингових заходів виключно з метою організації повідомлень та розсилки інформаційних, рекламних матеріалів. Дана згода дається безстроково, але може бути відкликана в будь-який час за допомогою направлення відповідного звернення електр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онною поштою </w:t>
      </w:r>
      <w:r w:rsidRPr="00654F5A">
        <w:t xml:space="preserve"> </w:t>
      </w:r>
      <w:r w:rsidRPr="00654F5A">
        <w:rPr>
          <w:rFonts w:ascii="Times New Roman" w:eastAsia="Times New Roman" w:hAnsi="Times New Roman" w:cs="Times New Roman"/>
          <w:i/>
          <w:sz w:val="24"/>
          <w:szCs w:val="24"/>
        </w:rPr>
        <w:t>registration@runukraine.org.</w:t>
      </w:r>
    </w:p>
    <w:p w14:paraId="00000065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Надання такої згоди розглядається у розумінні </w:t>
      </w:r>
      <w:proofErr w:type="spellStart"/>
      <w:r w:rsidRPr="00654F5A"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 w:rsidRPr="00654F5A">
        <w:rPr>
          <w:rFonts w:ascii="Times New Roman" w:eastAsia="Times New Roman" w:hAnsi="Times New Roman" w:cs="Times New Roman"/>
          <w:sz w:val="24"/>
          <w:szCs w:val="24"/>
        </w:rPr>
        <w:t>. 296, 301 Цивільного Кодексу України та Закону України «Про захист персональних даних».</w:t>
      </w:r>
    </w:p>
    <w:p w14:paraId="00000066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7.4. Особа може відкликати тільки згоду відносно власних даних. Якщо фізи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чна особа хоче відкликати свою згоду на обробку персональних даних після відповідного звернення електронною поштою, вся інформація стосовно такої фізичної особи буде видалена з Сайту без можливості відновлення історії реєстрацій тощо.</w:t>
      </w:r>
    </w:p>
    <w:p w14:paraId="00000067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7.5. Заповнюючи реєст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раційну форму на Сайті фізична особа підтверджує, що з моменту заповнення реєстраційної форми на Сайті вона належним чином повідомлена про мету збору своїх Персональних даних, склад та зміст зібраних даних, права, передбачені у ст. 8 Закону України «Про за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хист персональних даних», та осіб, яким її дані передаються.</w:t>
      </w:r>
    </w:p>
    <w:p w14:paraId="00000068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7.6. Якщо власник або керівник компанії реєструє інших співробітників своєї компанії для участі у Заходах, він зобов'язаний повідомити своїм співробітникам, що він надає їх персональні дані ГО «Б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ІГОВА УКРАЇНА» та його Партнерам згідно з </w:t>
      </w:r>
      <w:r w:rsidRPr="00654F5A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Політикою конфіденційності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, та вважається таким, що  отримав в інтересах ГО «Бігова Україна» згоду цих співробітників на обробку їх персональних даних, а також повідомив таких працівників про мету збору їх Персонал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ьних даних, склад та зміст зібраних даних, права, передбачені у ст. 8 Закону України «Про захист персональних даних», та осіб, яким персональні дані передаються.</w:t>
      </w:r>
    </w:p>
    <w:p w14:paraId="00000069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A" w14:textId="77777777" w:rsidR="00B01617" w:rsidRPr="00654F5A" w:rsidRDefault="00E90D44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</w:rPr>
        <w:t>8. ВІДПОВІДАЛЬНІСТЬ ЗА ПОРУШЕННЯ ДОГОВОРУ</w:t>
      </w:r>
    </w:p>
    <w:p w14:paraId="0000006B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8.1. За невиконання чи неналежне виконання обов’язків відповідно до цього Договору Сторони несуть відповідальність, передбачену чинним законодавством України.</w:t>
      </w:r>
    </w:p>
    <w:p w14:paraId="0000006C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8.2. У випадку недопущення або дискваліфікації Учасників через порушення Правил змагань, або у ви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падку неучасті у Заході з будь-яких незалежних від ГО «Бігова Україна» та його Партнерів причин, грошові кошти, сплачені Учасником, не повертаються, та будь-які штрафні санкції на ГО «Бігова Україна» та його Партнерів не покладаються.</w:t>
      </w:r>
    </w:p>
    <w:p w14:paraId="0000006D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8.3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. Учасник самостійно несе відповідальність за своє життя та здоров’я або за життя та здоров’я своїх представників, що мають взяти участь у Заході.</w:t>
      </w:r>
    </w:p>
    <w:p w14:paraId="0000006E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8.4. ГО «Бігова Україна» несе відповідальність виключно за обумовлені цим Договором Послуги. ГО «Бігова Украї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на» не несе відповідальності за скасування Заходу, за перенесення дати проведення Заходу або зміни програми та/або формату проведення Заходу. ГО «Бігова Україна» несе відповідальність за скасування Заходу і повертає (в тому числі через своїх Партнерів) Уча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снику отримані кошти від Учасника за цим Договором, протягом 3 (трьох) банківських днів з моменту отримання вимоги від Учасника, виключно за умови, що таке скасування Заходу відбудеться з вини ГО «Бігова Україна» та не пов’язане з обставинами, зазначеними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 цьому розділі та в розділі 9 цього Договору.</w:t>
      </w:r>
    </w:p>
    <w:p w14:paraId="0000006F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8.5. Користувач (Учасник) поінформований про те, що будь-який Захід може бути скасований або може бути перенесений на іншу дату його проведення, або Захід, який вже розпочато, може бути зупинений і Організатор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не несе і не може нести відповідальності за скасування/перенесення/припинення Заходу.</w:t>
      </w:r>
    </w:p>
    <w:p w14:paraId="00000070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Будь-який Захід може бути скасований або може бути перенесена дата його проведення, або Захід, який вже розпочато, може бути зупинений у випадку:</w:t>
      </w:r>
    </w:p>
    <w:p w14:paraId="00000071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8.5.1. 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надходження від 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Державної служби України з надзвичайних ситуацій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 регіоні проведення Заходу (напередодні заходу або безпосередньо в день його проведення) 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повідомлення з попередженням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про можливе значне погіршення погодних умов або імовірність виникнення складних погодних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явищ (в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т.ч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., але невиключно: землетрус, повінь, ураган, град, злива, циклон, буревій, блискавка, інші стихійні лиха), внаслідок яких може виникнути загроза життю і здоров'ю людей. В такому випадку, в залежності від рівня небезпеки, Організаційним комітет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ом Заходу, будуть вживатись заходи з метою забезпечення безпеки учасників, глядачів, уболівальників і всіх хто бере пряму або опосередковану участь в Заході та Оргкомітет Заходу буде діяти відповідно до узгодженого плану, а також вимагатиме від усіх учасни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ків неухильного виконання його вимог, а саме:</w:t>
      </w:r>
    </w:p>
    <w:p w14:paraId="00000072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- 1 рівень небезпеки - вітер з силою 7-9 метрів на секунду – буде проводитися демонтаж надувних арок, легких конструкцій (в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т.ч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вказівники кілометражу), легких тентів,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промо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- та фото- зон;</w:t>
      </w:r>
    </w:p>
    <w:p w14:paraId="00000073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- 2 рівень небезпеки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- вітер з силою 9,5-10 метрів на секунду - проводиться демонтаж всіх тентів, а також демонтаж поперечини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стартово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-фінішної арки. Представник Організатора Заходу буде просити прибрати будь-що, що може нести небезпеку.</w:t>
      </w:r>
    </w:p>
    <w:p w14:paraId="00000074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Можливе скасування проведення дитячих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стартів. Рішення про проведення або скасування буде прийматися безпосередньо перед початком дитячих стартів виходячи з фактичних погодних умов на той момент.</w:t>
      </w:r>
    </w:p>
    <w:p w14:paraId="00000075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- 3 рівень небезпеки - вітер 11 метрів на секунду і більше - буде прийматися рішення про можливіст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ь подальшого проведення або про скасування заходу.</w:t>
      </w:r>
    </w:p>
    <w:p w14:paraId="00000076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8.5.2. </w:t>
      </w: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оголошення сигналу «Повітряна тривога».</w:t>
      </w:r>
    </w:p>
    <w:p w14:paraId="00000077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 такому випадку, проведення Заходу буде призупинено, в програмі Заходу та розкладі стартів відбудуться зміни, а всі учасники зобов'язані неухильно виконувати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вимоги представників Організаційного комітету. Учасники зобов'язані залишити територію проведення Заходу та пройти до укриття, які позначені відповідними позначками на мапі маршруту.</w:t>
      </w:r>
    </w:p>
    <w:p w14:paraId="00000078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Після скасування сигналу «Повітряна тривога» представниками Організаційн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ого комітету на місці буде ухвалюватися рішення про можливість або неможливість продовження проведення Заходу та подальші дії учасників та відвідувачів Заходу.</w:t>
      </w:r>
    </w:p>
    <w:p w14:paraId="00000079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Про прийняте рішення Оргкомітету та оновлену Програму Заходу буде оголошено учасникам протягом 1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0-30 хвилин з моменту скасування сигналу «Повітряна тривога».</w:t>
      </w:r>
    </w:p>
    <w:p w14:paraId="0000007A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</w:p>
    <w:p w14:paraId="0000007B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Послуги Організатора не вважаються не наданими, наданими не в повному обсязі, неякісно або несвоєчасно наданими, якщо Захід  буде припинено/скасовано/перенесено через вказані вище обставини 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жодні штрафні санкції на Організатора не покладаються.</w:t>
      </w:r>
    </w:p>
    <w:p w14:paraId="0000007C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D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8.6. Організатор також не несе відповідальності у випадку скасування Заходу, перенесення дати його проведення (за наявної можливості), а також зміни програми та/або формату проведення Заходу з причи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н видання заборонних або обмежуючих нормативних актів органами державної влади чи місцевого самоврядування проведення масових заходів внаслідок спалаху епідемії, у зв'язку з введенням карантину, у випадку введення на території України чи в окремих її місце</w:t>
      </w:r>
      <w:r w:rsidRPr="00654F5A">
        <w:rPr>
          <w:rFonts w:ascii="Times New Roman" w:eastAsia="Times New Roman" w:hAnsi="Times New Roman" w:cs="Times New Roman"/>
          <w:sz w:val="24"/>
          <w:szCs w:val="24"/>
        </w:rPr>
        <w:t>востях особливого правового режиму (надзвичайного положення/стану) або з інших непередбачуваних обставин, результатом яких стане застосування обмежуючих/заборонних заходів.</w:t>
      </w:r>
    </w:p>
    <w:p w14:paraId="0000007E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F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9.ФОРС-МАЖОР</w:t>
      </w:r>
    </w:p>
    <w:p w14:paraId="00000080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9.1. Сторони звільняються від відповідальності за часткове, повне не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виконання або неналежне виконання зобов’язань за цим Договором у разі, якщо невиконання або неналежне виконання зобов’язань є наслідком дії непереборної сили, тобто надзвичайних і невідворотних обставин, які Сторони не могли ні передбачити, ні запобігти ро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зумними силами (обставини форс-мажору).</w:t>
      </w:r>
    </w:p>
    <w:p w14:paraId="00000081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9.2. Дія обставин непереборної сили може бути викликана наступним (наведений нижче перелік не є вичерпним):</w:t>
      </w:r>
    </w:p>
    <w:p w14:paraId="00000082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9.2.1. винятковими погодними умовами і стихійним лихом (руйнівне природне явище, в </w:t>
      </w:r>
      <w:proofErr w:type="spellStart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т.ч</w:t>
      </w:r>
      <w:proofErr w:type="spellEnd"/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. землетрус, повінь, у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раган, град, циклон, буревій, блискавка, інші стихійні лиха, внаслідок якого може виникнути або виникла загроза життю і здоров'ю людей, статися руйнування чи знищення матеріальних цінностей і компонентів навколишнього природного середовища);</w:t>
      </w:r>
    </w:p>
    <w:p w14:paraId="00000083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9.2.2. лихом б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іологічного, техногенного та антропогенного походження (пожежа, епідемія, епізоотія, епіфітотія);</w:t>
      </w:r>
    </w:p>
    <w:p w14:paraId="00000084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9.2.3. непередбачуваними обставини суспільного життя (збройний конфлікт, включаючи, але не обмежуючись, загальна військова мобілізація, військові дії, 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оголошена та неоголошена війна, акти тероризму, масові заворушення, безлади, вторгнення, блокада, революц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ія, заколот, повстання, тощо);</w:t>
      </w:r>
    </w:p>
    <w:p w14:paraId="00000085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9.2.4. умовами, спричиненими виданням заборонних або обмежуючих нормативних актів органів державної влади чи місцевого самоврядування, діями або вимогами органів державної влади чи місцевого самоврядування; забороною (обмежен</w:t>
      </w:r>
      <w:r w:rsidRPr="00654F5A">
        <w:rPr>
          <w:rFonts w:ascii="Times New Roman" w:eastAsia="Times New Roman" w:hAnsi="Times New Roman" w:cs="Times New Roman"/>
          <w:color w:val="0D0D0D"/>
          <w:sz w:val="24"/>
          <w:szCs w:val="24"/>
        </w:rPr>
        <w:t>ням) експорту/імпорту тощо.</w:t>
      </w:r>
    </w:p>
    <w:p w14:paraId="00000086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9.3. 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Користувач підтверджує, що він розуміє та погоджується з існуванням на дату укладання цього Договору форс-мажорних обставин, а саме – військової агресії російської федерації проти України, що стало підставою введення на всі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й території України воєнного стану із 05 години 30 хвилин «24» лютого 2022 року, що підтверджено Листом Торгово-промислової палати України № 2024/02.0-7.1 від «28» лютого 2022 року та який на дату укладання цього Договору не скасований. Організатор підтвер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джує, що обставини, зазначені в цьому пункті, на дату укладання цього Договору не впливають на реалізацію прав та обов’язків Сторін, що визначені положеннями даного Договору, а також не перешкоджають повному або частковому виконанню Договору, але Користува</w:t>
      </w:r>
      <w:r w:rsidRPr="00654F5A">
        <w:rPr>
          <w:rFonts w:ascii="Times New Roman" w:eastAsia="Times New Roman" w:hAnsi="Times New Roman" w:cs="Times New Roman"/>
          <w:b/>
          <w:i/>
          <w:sz w:val="24"/>
          <w:szCs w:val="24"/>
        </w:rPr>
        <w:t>ч підтверджує, що він розуміє та погоджується з існуванням вірогідності впливу зазначених обставин на реалізацію прав та обов’язків Сторін напередодні або безпосередньо в день проведення Заходу.</w:t>
      </w:r>
    </w:p>
    <w:p w14:paraId="00000087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8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4F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зв’язок з ГО «Бігова Україна»:</w:t>
      </w:r>
    </w:p>
    <w:p w14:paraId="00000089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A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З питаннями звертайтеся за телефоном: (067) 407-40-13 (телеграм)</w:t>
      </w:r>
    </w:p>
    <w:p w14:paraId="0000008B" w14:textId="77777777" w:rsidR="00B01617" w:rsidRPr="00654F5A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Електронна скринька: registration@runukraine.org</w:t>
      </w:r>
    </w:p>
    <w:p w14:paraId="0000008C" w14:textId="77777777" w:rsidR="00B01617" w:rsidRDefault="00E90D4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5A">
        <w:rPr>
          <w:rFonts w:ascii="Times New Roman" w:eastAsia="Times New Roman" w:hAnsi="Times New Roman" w:cs="Times New Roman"/>
          <w:sz w:val="24"/>
          <w:szCs w:val="24"/>
        </w:rPr>
        <w:t>Адреса для листування: 04119, м. Київ, вул. Зоологічна, буд. 4А, офіс 139</w:t>
      </w:r>
    </w:p>
    <w:p w14:paraId="0000008D" w14:textId="77777777" w:rsidR="00B01617" w:rsidRDefault="00B01617"/>
    <w:sectPr w:rsidR="00B0161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17"/>
    <w:rsid w:val="006179C9"/>
    <w:rsid w:val="00654F5A"/>
    <w:rsid w:val="00B01617"/>
    <w:rsid w:val="00E864E0"/>
    <w:rsid w:val="00E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28D1F-8A9D-42C8-B5EA-0705C19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ivmarathon.org/" TargetMode="External"/><Relationship Id="rId13" Type="http://schemas.openxmlformats.org/officeDocument/2006/relationships/hyperlink" Target="https://kyivmarathon.org/" TargetMode="External"/><Relationship Id="rId18" Type="http://schemas.openxmlformats.org/officeDocument/2006/relationships/hyperlink" Target="https://runukraine.org/shopping" TargetMode="External"/><Relationship Id="rId26" Type="http://schemas.openxmlformats.org/officeDocument/2006/relationships/hyperlink" Target="https://runukraine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yivmarathon.org/" TargetMode="External"/><Relationship Id="rId34" Type="http://schemas.openxmlformats.org/officeDocument/2006/relationships/hyperlink" Target="https://kyivmarathon.org/" TargetMode="External"/><Relationship Id="rId7" Type="http://schemas.openxmlformats.org/officeDocument/2006/relationships/hyperlink" Target="https://runukraine.org/shopping" TargetMode="External"/><Relationship Id="rId12" Type="http://schemas.openxmlformats.org/officeDocument/2006/relationships/hyperlink" Target="https://runukraine.org/shopping" TargetMode="External"/><Relationship Id="rId17" Type="http://schemas.openxmlformats.org/officeDocument/2006/relationships/hyperlink" Target="https://runukraine.org/shopping" TargetMode="External"/><Relationship Id="rId25" Type="http://schemas.openxmlformats.org/officeDocument/2006/relationships/hyperlink" Target="https://runukraine.org/" TargetMode="External"/><Relationship Id="rId33" Type="http://schemas.openxmlformats.org/officeDocument/2006/relationships/hyperlink" Target="https://kyivmarathon.org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unukraine.org/" TargetMode="External"/><Relationship Id="rId20" Type="http://schemas.openxmlformats.org/officeDocument/2006/relationships/hyperlink" Target="https://kyivmarathon.org/" TargetMode="External"/><Relationship Id="rId29" Type="http://schemas.openxmlformats.org/officeDocument/2006/relationships/hyperlink" Target="https://kyivmarathon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nukraine.org/shopping" TargetMode="External"/><Relationship Id="rId11" Type="http://schemas.openxmlformats.org/officeDocument/2006/relationships/hyperlink" Target="https://runukraine.org/shopping" TargetMode="External"/><Relationship Id="rId24" Type="http://schemas.openxmlformats.org/officeDocument/2006/relationships/hyperlink" Target="https://runukraine.org/shopping" TargetMode="External"/><Relationship Id="rId32" Type="http://schemas.openxmlformats.org/officeDocument/2006/relationships/hyperlink" Target="https://runukraine.org/shopping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unukraine.org/" TargetMode="External"/><Relationship Id="rId15" Type="http://schemas.openxmlformats.org/officeDocument/2006/relationships/hyperlink" Target="https://runukraine.org/" TargetMode="External"/><Relationship Id="rId23" Type="http://schemas.openxmlformats.org/officeDocument/2006/relationships/hyperlink" Target="https://runukraine.org/" TargetMode="External"/><Relationship Id="rId28" Type="http://schemas.openxmlformats.org/officeDocument/2006/relationships/hyperlink" Target="https://runukraine.org/shopping" TargetMode="External"/><Relationship Id="rId36" Type="http://schemas.openxmlformats.org/officeDocument/2006/relationships/hyperlink" Target="https://runukraine.org/" TargetMode="External"/><Relationship Id="rId10" Type="http://schemas.openxmlformats.org/officeDocument/2006/relationships/hyperlink" Target="https://runukraine.org/" TargetMode="External"/><Relationship Id="rId19" Type="http://schemas.openxmlformats.org/officeDocument/2006/relationships/hyperlink" Target="https://kyivmarathon.org/" TargetMode="External"/><Relationship Id="rId31" Type="http://schemas.openxmlformats.org/officeDocument/2006/relationships/hyperlink" Target="https://runukraine.org/shopping" TargetMode="External"/><Relationship Id="rId4" Type="http://schemas.openxmlformats.org/officeDocument/2006/relationships/hyperlink" Target="https://runukraine.org/" TargetMode="External"/><Relationship Id="rId9" Type="http://schemas.openxmlformats.org/officeDocument/2006/relationships/hyperlink" Target="https://runukraine.org/" TargetMode="External"/><Relationship Id="rId14" Type="http://schemas.openxmlformats.org/officeDocument/2006/relationships/hyperlink" Target="https://kyivmarathon.org/" TargetMode="External"/><Relationship Id="rId22" Type="http://schemas.openxmlformats.org/officeDocument/2006/relationships/hyperlink" Target="https://kyivmarathon.org/" TargetMode="External"/><Relationship Id="rId27" Type="http://schemas.openxmlformats.org/officeDocument/2006/relationships/hyperlink" Target="https://runukraine.org/shopping" TargetMode="External"/><Relationship Id="rId30" Type="http://schemas.openxmlformats.org/officeDocument/2006/relationships/hyperlink" Target="https://kyivmarathon.org/" TargetMode="External"/><Relationship Id="rId35" Type="http://schemas.openxmlformats.org/officeDocument/2006/relationships/hyperlink" Target="https://runukra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4316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Пользователь Windows</cp:lastModifiedBy>
  <cp:revision>2</cp:revision>
  <dcterms:created xsi:type="dcterms:W3CDTF">2023-11-02T08:40:00Z</dcterms:created>
  <dcterms:modified xsi:type="dcterms:W3CDTF">2023-11-02T08:40:00Z</dcterms:modified>
</cp:coreProperties>
</file>